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3C7661" w:rsidRDefault="003C7661" w:rsidP="003C7661">
      <w:pPr>
        <w:shd w:val="clear" w:color="auto" w:fill="E2EFD9" w:themeFill="accent6" w:themeFillTint="33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</w:pPr>
      <w:r w:rsidRPr="003C76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5F1F426" wp14:editId="0E304886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338705" cy="1314450"/>
            <wp:effectExtent l="0" t="0" r="4445" b="0"/>
            <wp:wrapSquare wrapText="bothSides"/>
            <wp:docPr id="1" name="Рисунок 1" descr="Сроки годности пищевых проду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роки годности пищевых продукт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C7661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>ПАМЯТКА ДЛЯ ПОТРЕБИТЕЛЕЙ</w:t>
      </w:r>
    </w:p>
    <w:p w:rsidR="003C7661" w:rsidRPr="003C7661" w:rsidRDefault="003C7661" w:rsidP="003C7661">
      <w:pPr>
        <w:shd w:val="clear" w:color="auto" w:fill="E2EFD9" w:themeFill="accent6" w:themeFillTint="33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16"/>
          <w:szCs w:val="16"/>
          <w:lang w:eastAsia="ru-RU"/>
        </w:rPr>
      </w:pPr>
    </w:p>
    <w:p w:rsidR="003C7661" w:rsidRPr="003C7661" w:rsidRDefault="003C7661" w:rsidP="003C7661">
      <w:pPr>
        <w:shd w:val="clear" w:color="auto" w:fill="E2EFD9" w:themeFill="accent6" w:themeFillTint="33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6"/>
          <w:szCs w:val="36"/>
          <w:lang w:eastAsia="ru-RU"/>
        </w:rPr>
      </w:pPr>
      <w:r w:rsidRPr="003C7661">
        <w:rPr>
          <w:rFonts w:ascii="Times New Roman" w:eastAsia="Times New Roman" w:hAnsi="Times New Roman" w:cs="Times New Roman"/>
          <w:b/>
          <w:bCs/>
          <w:caps/>
          <w:color w:val="C00000"/>
          <w:sz w:val="36"/>
          <w:szCs w:val="36"/>
          <w:lang w:eastAsia="ru-RU"/>
        </w:rPr>
        <w:t>СРОКИ ГОДНОСТИ ПИЩЕВЫХ ПРОДУКТОВ</w:t>
      </w:r>
    </w:p>
    <w:p w:rsidR="003C7661" w:rsidRPr="003C7661" w:rsidRDefault="003C7661" w:rsidP="003C7661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Оборот пищевых продуктов в России определяется целым рядом нормативных документов, обеспечивающих безопасность и качество.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Согласно п. 2, ст.3</w:t>
      </w:r>
      <w:hyperlink r:id="rId6" w:history="1">
        <w:r w:rsidRPr="003C7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ФЗ «О качестве и безопасности пищевых продуктов» от 02.01.2000 </w:t>
      </w:r>
      <w:hyperlink r:id="rId7" w:history="1">
        <w:r w:rsidRPr="003C7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29-ФЗ</w:t>
        </w:r>
      </w:hyperlink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:</w:t>
      </w:r>
    </w:p>
    <w:p w:rsidR="003C7661" w:rsidRPr="003C7661" w:rsidRDefault="003C7661" w:rsidP="003C7661">
      <w:pPr>
        <w:shd w:val="clear" w:color="auto" w:fill="E2EF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3C7661" w:rsidRPr="003C7661" w:rsidRDefault="003C7661" w:rsidP="003C7661">
      <w:pPr>
        <w:shd w:val="clear" w:color="auto" w:fill="E2EF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2. Запрещается обращение пищевых продуктов, материалов и изделий:</w:t>
      </w:r>
    </w:p>
    <w:p w:rsidR="003C7661" w:rsidRPr="003C7661" w:rsidRDefault="003C7661" w:rsidP="003C7661">
      <w:pPr>
        <w:numPr>
          <w:ilvl w:val="0"/>
          <w:numId w:val="1"/>
        </w:numPr>
        <w:shd w:val="clear" w:color="auto" w:fill="E2EFD9" w:themeFill="accent6" w:themeFillTint="3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которые являются опасными и (или) некачественными по органолептическим показателям;</w:t>
      </w:r>
    </w:p>
    <w:p w:rsidR="003C7661" w:rsidRPr="003C7661" w:rsidRDefault="003C7661" w:rsidP="003C7661">
      <w:pPr>
        <w:numPr>
          <w:ilvl w:val="0"/>
          <w:numId w:val="1"/>
        </w:numPr>
        <w:shd w:val="clear" w:color="auto" w:fill="E2EFD9" w:themeFill="accent6" w:themeFillTint="3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3C7661" w:rsidRPr="003C7661" w:rsidRDefault="003C7661" w:rsidP="003C7661">
      <w:pPr>
        <w:numPr>
          <w:ilvl w:val="0"/>
          <w:numId w:val="1"/>
        </w:numPr>
        <w:shd w:val="clear" w:color="auto" w:fill="E2EFD9" w:themeFill="accent6" w:themeFillTint="3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 отношении которых установлен факт фальсификации;</w:t>
      </w:r>
    </w:p>
    <w:p w:rsidR="003C7661" w:rsidRPr="003C7661" w:rsidRDefault="003C7661" w:rsidP="003C7661">
      <w:pPr>
        <w:numPr>
          <w:ilvl w:val="0"/>
          <w:numId w:val="1"/>
        </w:numPr>
        <w:shd w:val="clear" w:color="auto" w:fill="E2EFD9" w:themeFill="accent6" w:themeFillTint="3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в отношении которых не может быть подтверждена </w:t>
      </w:r>
      <w:proofErr w:type="spellStart"/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прослеживаемость</w:t>
      </w:r>
      <w:proofErr w:type="spellEnd"/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;</w:t>
      </w:r>
    </w:p>
    <w:p w:rsidR="003C7661" w:rsidRPr="003C7661" w:rsidRDefault="003C7661" w:rsidP="003C7661">
      <w:pPr>
        <w:numPr>
          <w:ilvl w:val="0"/>
          <w:numId w:val="1"/>
        </w:numPr>
        <w:shd w:val="clear" w:color="auto" w:fill="E2EFD9" w:themeFill="accent6" w:themeFillTint="3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3C7661" w:rsidRPr="003C7661" w:rsidRDefault="003C7661" w:rsidP="003C7661">
      <w:pPr>
        <w:numPr>
          <w:ilvl w:val="0"/>
          <w:numId w:val="1"/>
        </w:numPr>
        <w:shd w:val="clear" w:color="auto" w:fill="E2EFD9" w:themeFill="accent6" w:themeFillTint="3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которые не имеют товаросопроводительных документов.</w:t>
      </w:r>
    </w:p>
    <w:p w:rsidR="003C7661" w:rsidRPr="003C7661" w:rsidRDefault="003C7661" w:rsidP="003C7661">
      <w:pPr>
        <w:shd w:val="clear" w:color="auto" w:fill="E2EF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Такие пищевые продукты, материалы и изделия признаются некачественными и оп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асными и не подлежат реализации</w:t>
      </w: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(утилизируются или уничтожаются).</w:t>
      </w:r>
    </w:p>
    <w:p w:rsidR="003C7661" w:rsidRPr="003C7661" w:rsidRDefault="003C7661" w:rsidP="003C7661">
      <w:pPr>
        <w:shd w:val="clear" w:color="auto" w:fill="E2EF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Приобретая пищевые продукты, мы внимательно смотрим на дату изготовления и сроки годности, указанные на упаковке, ищем более свежие продукты и полуфабрикаты.</w:t>
      </w: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br/>
      </w:r>
      <w:r w:rsidRPr="003C7661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  <w:t>Так что же это такое - срок годности?</w:t>
      </w:r>
    </w:p>
    <w:p w:rsidR="003C7661" w:rsidRPr="003C7661" w:rsidRDefault="003C7661" w:rsidP="003C7661">
      <w:pPr>
        <w:shd w:val="clear" w:color="auto" w:fill="E2EF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Определение даётся в ст. 472 Гражданского Кодекса РФ, в</w:t>
      </w:r>
      <w:hyperlink r:id="rId8" w:history="1">
        <w:r w:rsidRPr="003C7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hyperlink r:id="rId9" w:history="1">
        <w:r w:rsidRPr="003C7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2.3.2.1324-2003</w:t>
        </w:r>
      </w:hyperlink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«Гигиенические требования к срокам годности и условиям хранения пищевых продуктов».</w:t>
      </w:r>
    </w:p>
    <w:p w:rsidR="003C7661" w:rsidRPr="003C7661" w:rsidRDefault="003C7661" w:rsidP="003C7661">
      <w:pPr>
        <w:shd w:val="clear" w:color="auto" w:fill="E2EF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Суть определений одна:</w:t>
      </w:r>
    </w:p>
    <w:p w:rsidR="003C7661" w:rsidRPr="003C7661" w:rsidRDefault="003C7661" w:rsidP="003C7661">
      <w:pPr>
        <w:shd w:val="clear" w:color="auto" w:fill="E2EF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C7661">
        <w:rPr>
          <w:rFonts w:ascii="Times New Roman" w:eastAsia="Times New Roman" w:hAnsi="Times New Roman" w:cs="Times New Roman"/>
          <w:b/>
          <w:color w:val="263238"/>
          <w:sz w:val="24"/>
          <w:szCs w:val="24"/>
          <w:lang w:eastAsia="ru-RU"/>
        </w:rPr>
        <w:t>срок годности –</w:t>
      </w: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это установленный правовыми актами период времени, по истечении которого потребляемый товар считается непригодным для использования и не должен быть реализован.</w:t>
      </w:r>
    </w:p>
    <w:p w:rsidR="003C7661" w:rsidRPr="003C7661" w:rsidRDefault="003C7661" w:rsidP="003C7661">
      <w:pPr>
        <w:shd w:val="clear" w:color="auto" w:fill="E2EF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Он устанавливается, как правило на быстро портящиеся товары (пищевые продукты, парфюмерия, медикаменты и т.д.).</w:t>
      </w:r>
    </w:p>
    <w:p w:rsidR="003C7661" w:rsidRPr="003C7661" w:rsidRDefault="003C7661" w:rsidP="003C7661">
      <w:pPr>
        <w:shd w:val="clear" w:color="auto" w:fill="E2EF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Однако, эти сведения на пищевые продукты могут не совпадать с реальным качеством продукта. Поэтому стоит оценивать и реальное качество продукта по его внешнему виду, запаху.</w:t>
      </w:r>
    </w:p>
    <w:p w:rsidR="003C7661" w:rsidRPr="003C7661" w:rsidRDefault="003C7661" w:rsidP="003C7661">
      <w:pPr>
        <w:shd w:val="clear" w:color="auto" w:fill="E2EF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 мнению производителей, указанный срок годности должен стимулировать покупателей к приобретению свежих продуктов, тем самым увеличивая прибыль.</w:t>
      </w:r>
    </w:p>
    <w:p w:rsidR="003C7661" w:rsidRPr="003C7661" w:rsidRDefault="003C7661" w:rsidP="003C7661">
      <w:pPr>
        <w:shd w:val="clear" w:color="auto" w:fill="E2EF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 то же время, большой срок годности позволяет избегать возврата нереализованной в торговой сети продукции.</w:t>
      </w:r>
    </w:p>
    <w:p w:rsidR="003C7661" w:rsidRPr="003C7661" w:rsidRDefault="003C7661" w:rsidP="003C7661">
      <w:pPr>
        <w:shd w:val="clear" w:color="auto" w:fill="E2EF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Новые технологии, внедрение новых видов упаковки (</w:t>
      </w:r>
      <w:proofErr w:type="spellStart"/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высокобарьерные</w:t>
      </w:r>
      <w:proofErr w:type="spellEnd"/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полимерные плёнки, упаковка под вакуумом и т.д.), использование в рецептурах стабилизаторов (комплексных стабилизационных систем) подталкивает производителя к увеличению сроков годности своей продукции.</w:t>
      </w:r>
    </w:p>
    <w:p w:rsidR="003C7661" w:rsidRPr="003C7661" w:rsidRDefault="003C7661" w:rsidP="003C7661">
      <w:pPr>
        <w:shd w:val="clear" w:color="auto" w:fill="E2EF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Поэтому производитель обязан провести комплексные лабораторные исследования, результаты которых должны свидетельствовать о сохранении качества и безопасности пищевых продуктов, включая органолептические свойства (вкус, аромат, содержание жиров, белков, углеводов), содержание микроорганизмов и показатели, определяющие его окислительную порчу, а </w:t>
      </w:r>
      <w:proofErr w:type="gramStart"/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так же</w:t>
      </w:r>
      <w:proofErr w:type="gramEnd"/>
      <w:r w:rsidRPr="003C7661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пищевую ценность в течение всего предполагаемого срока годности.</w:t>
      </w:r>
    </w:p>
    <w:p w:rsidR="003C7661" w:rsidRPr="003C7661" w:rsidRDefault="003C7661" w:rsidP="003C7661">
      <w:pPr>
        <w:shd w:val="clear" w:color="auto" w:fill="E2EF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C76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D46396B" wp14:editId="3A15BCA7">
            <wp:simplePos x="0" y="0"/>
            <wp:positionH relativeFrom="page">
              <wp:posOffset>5550535</wp:posOffset>
            </wp:positionH>
            <wp:positionV relativeFrom="paragraph">
              <wp:posOffset>8255</wp:posOffset>
            </wp:positionV>
            <wp:extent cx="1915795" cy="523875"/>
            <wp:effectExtent l="0" t="0" r="8255" b="9525"/>
            <wp:wrapSquare wrapText="bothSides"/>
            <wp:docPr id="2" name="Рисунок 2" descr="Лого ФБУ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ФБУЗ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76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 случае приобретения некачественного товара потребитель вправе возвратить товар продавцу и потребовать уплаченную за него денежную сумму!</w:t>
      </w:r>
      <w:r w:rsidRPr="003C7661">
        <w:t xml:space="preserve"> </w:t>
      </w:r>
      <w:bookmarkStart w:id="0" w:name="_GoBack"/>
      <w:bookmarkEnd w:id="0"/>
    </w:p>
    <w:sectPr w:rsidR="003C7661" w:rsidRPr="003C7661" w:rsidSect="003C7661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6133E"/>
    <w:multiLevelType w:val="multilevel"/>
    <w:tmpl w:val="C108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61"/>
    <w:rsid w:val="003C7661"/>
    <w:rsid w:val="00C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B41C"/>
  <w15:chartTrackingRefBased/>
  <w15:docId w15:val="{BE77AC36-81A8-434F-9CD7-4C038B09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17930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558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5584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1793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LysenkoOA</dc:creator>
  <cp:keywords/>
  <dc:description/>
  <cp:lastModifiedBy>LysenkoOA</cp:lastModifiedBy>
  <cp:revision>1</cp:revision>
  <dcterms:created xsi:type="dcterms:W3CDTF">2022-12-20T06:17:00Z</dcterms:created>
  <dcterms:modified xsi:type="dcterms:W3CDTF">2022-12-20T06:25:00Z</dcterms:modified>
</cp:coreProperties>
</file>